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D92A9" w14:textId="77777777" w:rsidR="00A402BA" w:rsidRDefault="00C0395D" w:rsidP="00D64A8C">
      <w:pPr>
        <w:jc w:val="center"/>
        <w:rPr>
          <w:b/>
          <w:sz w:val="28"/>
        </w:rPr>
      </w:pPr>
      <w:r w:rsidRPr="00C0395D">
        <w:rPr>
          <w:b/>
          <w:sz w:val="28"/>
        </w:rPr>
        <w:t>Ab</w:t>
      </w:r>
      <w:bookmarkStart w:id="0" w:name="_GoBack"/>
      <w:bookmarkEnd w:id="0"/>
      <w:r w:rsidRPr="00C0395D">
        <w:rPr>
          <w:b/>
          <w:sz w:val="28"/>
        </w:rPr>
        <w:t>stract Title</w:t>
      </w:r>
      <w:r w:rsidR="00BF17BB">
        <w:rPr>
          <w:b/>
          <w:sz w:val="28"/>
        </w:rPr>
        <w:t xml:space="preserve"> </w:t>
      </w:r>
    </w:p>
    <w:p w14:paraId="47281885" w14:textId="1231C209" w:rsidR="009474D4" w:rsidRPr="00A402BA" w:rsidRDefault="00C0395D" w:rsidP="00D64A8C">
      <w:pPr>
        <w:jc w:val="center"/>
        <w:rPr>
          <w:b/>
          <w:sz w:val="28"/>
          <w:shd w:val="pct15" w:color="auto" w:fill="FFFFFF"/>
        </w:rPr>
      </w:pPr>
      <w:r w:rsidRPr="00A402BA">
        <w:rPr>
          <w:b/>
          <w:sz w:val="28"/>
          <w:shd w:val="pct15" w:color="auto" w:fill="FFFFFF"/>
        </w:rPr>
        <w:t xml:space="preserve">(Times New Roman, 14 pt., Bold, </w:t>
      </w:r>
      <w:r w:rsidR="004C05E5" w:rsidRPr="00A402BA">
        <w:rPr>
          <w:b/>
          <w:sz w:val="28"/>
          <w:shd w:val="pct15" w:color="auto" w:fill="FFFFFF"/>
        </w:rPr>
        <w:t>single</w:t>
      </w:r>
      <w:r w:rsidRPr="00A402BA">
        <w:rPr>
          <w:b/>
          <w:sz w:val="28"/>
          <w:shd w:val="pct15" w:color="auto" w:fill="FFFFFF"/>
        </w:rPr>
        <w:t xml:space="preserve"> line spacing, and center</w:t>
      </w:r>
      <w:r w:rsidRPr="00A402BA">
        <w:rPr>
          <w:rFonts w:hint="eastAsia"/>
          <w:b/>
          <w:sz w:val="28"/>
          <w:shd w:val="pct15" w:color="auto" w:fill="FFFFFF"/>
        </w:rPr>
        <w:t xml:space="preserve"> </w:t>
      </w:r>
      <w:r w:rsidRPr="00A402BA">
        <w:rPr>
          <w:b/>
          <w:sz w:val="28"/>
          <w:shd w:val="pct15" w:color="auto" w:fill="FFFFFF"/>
        </w:rPr>
        <w:t>adjustment.)</w:t>
      </w:r>
    </w:p>
    <w:p w14:paraId="4A051439" w14:textId="6A84DBE2" w:rsidR="004C05E5" w:rsidRPr="00A402BA" w:rsidRDefault="00CA414B" w:rsidP="00D64A8C">
      <w:pPr>
        <w:jc w:val="center"/>
        <w:rPr>
          <w:szCs w:val="24"/>
          <w:shd w:val="pct15" w:color="auto" w:fill="FFFFFF"/>
        </w:rPr>
      </w:pPr>
      <w:r>
        <w:rPr>
          <w:szCs w:val="24"/>
          <w:u w:val="single"/>
        </w:rPr>
        <w:t>Author</w:t>
      </w:r>
      <w:r w:rsidR="002A0AC6">
        <w:rPr>
          <w:rFonts w:hint="eastAsia"/>
          <w:szCs w:val="24"/>
          <w:u w:val="single"/>
        </w:rPr>
        <w:t xml:space="preserve"> 1</w:t>
      </w:r>
      <w:r w:rsidR="00123827">
        <w:rPr>
          <w:szCs w:val="24"/>
          <w:u w:val="single"/>
        </w:rPr>
        <w:t xml:space="preserve"> </w:t>
      </w:r>
      <w:r w:rsidR="00C0395D" w:rsidRPr="00C0395D">
        <w:rPr>
          <w:szCs w:val="24"/>
          <w:vertAlign w:val="superscript"/>
        </w:rPr>
        <w:t>1</w:t>
      </w:r>
      <w:r w:rsidR="00123827" w:rsidRPr="00123827">
        <w:rPr>
          <w:szCs w:val="24"/>
        </w:rPr>
        <w:t>,</w:t>
      </w:r>
      <w:r w:rsidR="00BF17BB">
        <w:rPr>
          <w:szCs w:val="24"/>
        </w:rPr>
        <w:t xml:space="preserve"> </w:t>
      </w:r>
      <w:r>
        <w:rPr>
          <w:szCs w:val="24"/>
        </w:rPr>
        <w:t>Author</w:t>
      </w:r>
      <w:r w:rsidR="002A0AC6">
        <w:rPr>
          <w:rFonts w:hint="eastAsia"/>
          <w:szCs w:val="24"/>
        </w:rPr>
        <w:t xml:space="preserve"> 2</w:t>
      </w:r>
      <w:r>
        <w:rPr>
          <w:szCs w:val="24"/>
        </w:rPr>
        <w:t xml:space="preserve"> </w:t>
      </w:r>
      <w:r>
        <w:rPr>
          <w:szCs w:val="24"/>
          <w:vertAlign w:val="superscript"/>
        </w:rPr>
        <w:t>2</w:t>
      </w:r>
      <w:r w:rsidR="00123827">
        <w:rPr>
          <w:szCs w:val="24"/>
          <w:vertAlign w:val="superscript"/>
        </w:rPr>
        <w:t>*</w:t>
      </w:r>
      <w:r w:rsidR="003331DE">
        <w:rPr>
          <w:szCs w:val="24"/>
        </w:rPr>
        <w:br/>
      </w:r>
      <w:r w:rsidR="00C0395D" w:rsidRPr="00A402BA">
        <w:rPr>
          <w:szCs w:val="24"/>
          <w:shd w:val="pct15" w:color="auto" w:fill="FFFFFF"/>
        </w:rPr>
        <w:t xml:space="preserve">(Times New Roman, 12 pt., </w:t>
      </w:r>
      <w:r w:rsidR="004C05E5" w:rsidRPr="00A402BA">
        <w:rPr>
          <w:szCs w:val="24"/>
          <w:shd w:val="pct15" w:color="auto" w:fill="FFFFFF"/>
        </w:rPr>
        <w:t>single</w:t>
      </w:r>
      <w:r w:rsidR="00C0395D" w:rsidRPr="00A402BA">
        <w:rPr>
          <w:szCs w:val="24"/>
          <w:shd w:val="pct15" w:color="auto" w:fill="FFFFFF"/>
        </w:rPr>
        <w:t xml:space="preserve"> line</w:t>
      </w:r>
      <w:r w:rsidR="00BF17BB" w:rsidRPr="00A402BA">
        <w:rPr>
          <w:rFonts w:hint="eastAsia"/>
          <w:szCs w:val="24"/>
          <w:shd w:val="pct15" w:color="auto" w:fill="FFFFFF"/>
          <w:vertAlign w:val="superscript"/>
        </w:rPr>
        <w:t xml:space="preserve"> </w:t>
      </w:r>
      <w:r w:rsidR="00C0395D" w:rsidRPr="00A402BA">
        <w:rPr>
          <w:szCs w:val="24"/>
          <w:shd w:val="pct15" w:color="auto" w:fill="FFFFFF"/>
        </w:rPr>
        <w:t>spacing, and center adjustment.</w:t>
      </w:r>
      <w:r w:rsidR="004C05E5" w:rsidRPr="00A402BA">
        <w:rPr>
          <w:szCs w:val="24"/>
          <w:shd w:val="pct15" w:color="auto" w:fill="FFFFFF"/>
        </w:rPr>
        <w:t>)</w:t>
      </w:r>
    </w:p>
    <w:p w14:paraId="6841712B" w14:textId="422C5A60" w:rsidR="009474D4" w:rsidRPr="00A402BA" w:rsidRDefault="00123827" w:rsidP="00D64A8C">
      <w:pPr>
        <w:jc w:val="center"/>
        <w:rPr>
          <w:szCs w:val="24"/>
          <w:shd w:val="pct15" w:color="auto" w:fill="FFFFFF"/>
        </w:rPr>
      </w:pPr>
      <w:r w:rsidRPr="00A402BA">
        <w:rPr>
          <w:szCs w:val="24"/>
          <w:shd w:val="pct15" w:color="auto" w:fill="FFFFFF"/>
        </w:rPr>
        <w:t>Please list all authors</w:t>
      </w:r>
      <w:r w:rsidR="00CA414B" w:rsidRPr="00A402BA">
        <w:rPr>
          <w:rFonts w:hint="eastAsia"/>
          <w:szCs w:val="24"/>
          <w:shd w:val="pct15" w:color="auto" w:fill="FFFFFF"/>
        </w:rPr>
        <w:t xml:space="preserve"> who</w:t>
      </w:r>
      <w:r w:rsidRPr="00A402BA">
        <w:rPr>
          <w:szCs w:val="24"/>
          <w:shd w:val="pct15" w:color="auto" w:fill="FFFFFF"/>
        </w:rPr>
        <w:t xml:space="preserve"> contribut</w:t>
      </w:r>
      <w:r w:rsidR="00CA414B" w:rsidRPr="00A402BA">
        <w:rPr>
          <w:rFonts w:hint="eastAsia"/>
          <w:szCs w:val="24"/>
          <w:shd w:val="pct15" w:color="auto" w:fill="FFFFFF"/>
        </w:rPr>
        <w:t>ed</w:t>
      </w:r>
      <w:r w:rsidRPr="00A402BA">
        <w:rPr>
          <w:szCs w:val="24"/>
          <w:shd w:val="pct15" w:color="auto" w:fill="FFFFFF"/>
        </w:rPr>
        <w:t xml:space="preserve"> to this work, </w:t>
      </w:r>
      <w:r w:rsidR="004C05E5" w:rsidRPr="00A402BA">
        <w:rPr>
          <w:szCs w:val="24"/>
          <w:shd w:val="pct15" w:color="auto" w:fill="FFFFFF"/>
        </w:rPr>
        <w:t>ensuring</w:t>
      </w:r>
      <w:r w:rsidRPr="00A402BA">
        <w:rPr>
          <w:szCs w:val="24"/>
          <w:shd w:val="pct15" w:color="auto" w:fill="FFFFFF"/>
        </w:rPr>
        <w:t xml:space="preserve"> the presenter's name</w:t>
      </w:r>
      <w:r w:rsidR="004C05E5" w:rsidRPr="00A402BA">
        <w:rPr>
          <w:szCs w:val="24"/>
          <w:shd w:val="pct15" w:color="auto" w:fill="FFFFFF"/>
        </w:rPr>
        <w:t xml:space="preserve"> is </w:t>
      </w:r>
      <w:r w:rsidR="004C05E5" w:rsidRPr="00A402BA">
        <w:rPr>
          <w:szCs w:val="24"/>
          <w:u w:val="single"/>
          <w:shd w:val="pct15" w:color="auto" w:fill="FFFFFF"/>
        </w:rPr>
        <w:t>underlined</w:t>
      </w:r>
      <w:r w:rsidRPr="00A402BA">
        <w:rPr>
          <w:szCs w:val="24"/>
          <w:shd w:val="pct15" w:color="auto" w:fill="FFFFFF"/>
        </w:rPr>
        <w:t xml:space="preserve"> and the </w:t>
      </w:r>
      <w:r w:rsidRPr="00A402BA">
        <w:rPr>
          <w:b/>
          <w:bCs/>
          <w:szCs w:val="24"/>
          <w:shd w:val="pct15" w:color="auto" w:fill="FFFFFF"/>
        </w:rPr>
        <w:t>corresponding author(s)</w:t>
      </w:r>
      <w:r w:rsidRPr="00A402BA">
        <w:rPr>
          <w:szCs w:val="24"/>
          <w:shd w:val="pct15" w:color="auto" w:fill="FFFFFF"/>
        </w:rPr>
        <w:t xml:space="preserve"> </w:t>
      </w:r>
      <w:r w:rsidR="004C05E5" w:rsidRPr="00A402BA">
        <w:rPr>
          <w:szCs w:val="24"/>
          <w:shd w:val="pct15" w:color="auto" w:fill="FFFFFF"/>
        </w:rPr>
        <w:t xml:space="preserve">are indicated </w:t>
      </w:r>
      <w:r w:rsidRPr="00A402BA">
        <w:rPr>
          <w:szCs w:val="24"/>
          <w:shd w:val="pct15" w:color="auto" w:fill="FFFFFF"/>
        </w:rPr>
        <w:t xml:space="preserve">with an </w:t>
      </w:r>
      <w:r w:rsidRPr="00A402BA">
        <w:rPr>
          <w:b/>
          <w:bCs/>
          <w:szCs w:val="24"/>
          <w:shd w:val="pct15" w:color="auto" w:fill="FFFFFF"/>
        </w:rPr>
        <w:t>asterisk</w:t>
      </w:r>
      <w:r w:rsidRPr="00A402BA">
        <w:rPr>
          <w:szCs w:val="24"/>
          <w:shd w:val="pct15" w:color="auto" w:fill="FFFFFF"/>
        </w:rPr>
        <w:t xml:space="preserve"> (*).</w:t>
      </w:r>
      <w:r w:rsidR="00CA414B" w:rsidRPr="00A402BA">
        <w:rPr>
          <w:szCs w:val="24"/>
          <w:shd w:val="pct15" w:color="auto" w:fill="FFFFFF"/>
        </w:rPr>
        <w:t xml:space="preserve"> Authors' affiliations should be marked with numerical superscripts.</w:t>
      </w:r>
    </w:p>
    <w:p w14:paraId="70740879" w14:textId="77777777" w:rsidR="004C05E5" w:rsidRPr="00D64A8C" w:rsidRDefault="004C05E5" w:rsidP="00D64A8C">
      <w:pPr>
        <w:jc w:val="center"/>
        <w:rPr>
          <w:szCs w:val="24"/>
        </w:rPr>
      </w:pPr>
    </w:p>
    <w:p w14:paraId="319F6A12" w14:textId="5FD57C5F" w:rsidR="00C0395D" w:rsidRPr="00A402BA" w:rsidRDefault="00C0395D" w:rsidP="00D64A8C">
      <w:pPr>
        <w:jc w:val="center"/>
        <w:rPr>
          <w:i/>
          <w:sz w:val="20"/>
          <w:szCs w:val="20"/>
          <w:shd w:val="pct15" w:color="auto" w:fill="FFFFFF"/>
        </w:rPr>
      </w:pPr>
      <w:r w:rsidRPr="00123827">
        <w:rPr>
          <w:i/>
          <w:sz w:val="20"/>
          <w:szCs w:val="20"/>
          <w:vertAlign w:val="superscript"/>
        </w:rPr>
        <w:t>1</w:t>
      </w:r>
      <w:r w:rsidRPr="00123827">
        <w:rPr>
          <w:i/>
          <w:sz w:val="20"/>
          <w:szCs w:val="20"/>
        </w:rPr>
        <w:t xml:space="preserve"> Affiliation, </w:t>
      </w:r>
      <w:r w:rsidR="00BF17BB" w:rsidRPr="00A402BA">
        <w:rPr>
          <w:i/>
          <w:sz w:val="20"/>
          <w:szCs w:val="20"/>
          <w:shd w:val="pct15" w:color="auto" w:fill="FFFFFF"/>
        </w:rPr>
        <w:t>(Times New Roman, 1</w:t>
      </w:r>
      <w:r w:rsidR="00123827" w:rsidRPr="00A402BA">
        <w:rPr>
          <w:i/>
          <w:sz w:val="20"/>
          <w:szCs w:val="20"/>
          <w:shd w:val="pct15" w:color="auto" w:fill="FFFFFF"/>
        </w:rPr>
        <w:t>0</w:t>
      </w:r>
      <w:r w:rsidR="00BF17BB" w:rsidRPr="00A402BA">
        <w:rPr>
          <w:i/>
          <w:sz w:val="20"/>
          <w:szCs w:val="20"/>
          <w:shd w:val="pct15" w:color="auto" w:fill="FFFFFF"/>
        </w:rPr>
        <w:t xml:space="preserve"> pt., </w:t>
      </w:r>
      <w:r w:rsidR="004C05E5" w:rsidRPr="00A402BA">
        <w:rPr>
          <w:i/>
          <w:sz w:val="20"/>
          <w:szCs w:val="20"/>
          <w:shd w:val="pct15" w:color="auto" w:fill="FFFFFF"/>
        </w:rPr>
        <w:t>single</w:t>
      </w:r>
      <w:r w:rsidR="00BF17BB" w:rsidRPr="00A402BA">
        <w:rPr>
          <w:i/>
          <w:sz w:val="20"/>
          <w:szCs w:val="20"/>
          <w:shd w:val="pct15" w:color="auto" w:fill="FFFFFF"/>
        </w:rPr>
        <w:t xml:space="preserve"> line spacing, italics and center adjustment.)</w:t>
      </w:r>
    </w:p>
    <w:p w14:paraId="4BB4FA26" w14:textId="282951D1" w:rsidR="009474D4" w:rsidRPr="00123827" w:rsidRDefault="00C0395D" w:rsidP="00D64A8C">
      <w:pPr>
        <w:jc w:val="center"/>
        <w:rPr>
          <w:i/>
          <w:sz w:val="20"/>
          <w:szCs w:val="20"/>
        </w:rPr>
      </w:pPr>
      <w:r w:rsidRPr="00123827">
        <w:rPr>
          <w:i/>
          <w:sz w:val="20"/>
          <w:szCs w:val="20"/>
          <w:vertAlign w:val="superscript"/>
        </w:rPr>
        <w:t>2</w:t>
      </w:r>
      <w:r w:rsidRPr="00123827">
        <w:rPr>
          <w:i/>
          <w:sz w:val="20"/>
          <w:szCs w:val="20"/>
        </w:rPr>
        <w:t xml:space="preserve"> Affiliation,</w:t>
      </w:r>
      <w:r w:rsidR="00BF17BB" w:rsidRPr="00123827">
        <w:rPr>
          <w:i/>
          <w:sz w:val="20"/>
          <w:szCs w:val="20"/>
        </w:rPr>
        <w:t xml:space="preserve"> </w:t>
      </w:r>
      <w:r w:rsidR="00BF17BB" w:rsidRPr="00A402BA">
        <w:rPr>
          <w:i/>
          <w:sz w:val="20"/>
          <w:szCs w:val="20"/>
          <w:shd w:val="pct15" w:color="auto" w:fill="FFFFFF"/>
        </w:rPr>
        <w:t>(Times New Roman, 1</w:t>
      </w:r>
      <w:r w:rsidR="00123827" w:rsidRPr="00A402BA">
        <w:rPr>
          <w:i/>
          <w:sz w:val="20"/>
          <w:szCs w:val="20"/>
          <w:shd w:val="pct15" w:color="auto" w:fill="FFFFFF"/>
        </w:rPr>
        <w:t>0</w:t>
      </w:r>
      <w:r w:rsidR="00BF17BB" w:rsidRPr="00A402BA">
        <w:rPr>
          <w:i/>
          <w:sz w:val="20"/>
          <w:szCs w:val="20"/>
          <w:shd w:val="pct15" w:color="auto" w:fill="FFFFFF"/>
        </w:rPr>
        <w:t xml:space="preserve"> pt.,</w:t>
      </w:r>
      <w:r w:rsidR="004C05E5" w:rsidRPr="00A402BA">
        <w:rPr>
          <w:shd w:val="pct15" w:color="auto" w:fill="FFFFFF"/>
        </w:rPr>
        <w:t xml:space="preserve"> </w:t>
      </w:r>
      <w:r w:rsidR="004C05E5" w:rsidRPr="00A402BA">
        <w:rPr>
          <w:i/>
          <w:sz w:val="20"/>
          <w:szCs w:val="20"/>
          <w:shd w:val="pct15" w:color="auto" w:fill="FFFFFF"/>
        </w:rPr>
        <w:t>single</w:t>
      </w:r>
      <w:r w:rsidR="00BF17BB" w:rsidRPr="00A402BA">
        <w:rPr>
          <w:i/>
          <w:sz w:val="20"/>
          <w:szCs w:val="20"/>
          <w:shd w:val="pct15" w:color="auto" w:fill="FFFFFF"/>
        </w:rPr>
        <w:t xml:space="preserve"> line spacing, italics and center adjustment.)</w:t>
      </w:r>
    </w:p>
    <w:p w14:paraId="1D7CB07A" w14:textId="77777777" w:rsidR="00123827" w:rsidRDefault="00123827" w:rsidP="00D64A8C">
      <w:pPr>
        <w:ind w:firstLine="480"/>
        <w:rPr>
          <w:szCs w:val="24"/>
        </w:rPr>
      </w:pPr>
    </w:p>
    <w:p w14:paraId="43B5C58E" w14:textId="6FCFA387" w:rsidR="00C0395D" w:rsidRPr="00C0395D" w:rsidRDefault="00FD798A" w:rsidP="00FD798A">
      <w:pPr>
        <w:spacing w:line="276" w:lineRule="auto"/>
        <w:ind w:firstLine="480"/>
        <w:rPr>
          <w:szCs w:val="24"/>
        </w:rPr>
      </w:pPr>
      <w:r w:rsidRPr="00FD798A">
        <w:rPr>
          <w:szCs w:val="24"/>
        </w:rPr>
        <w:t>This template is intended for use with English-language abstracts.</w:t>
      </w:r>
      <w:r>
        <w:rPr>
          <w:szCs w:val="24"/>
        </w:rPr>
        <w:t xml:space="preserve"> </w:t>
      </w:r>
      <w:r w:rsidR="00123827" w:rsidRPr="00123827">
        <w:rPr>
          <w:szCs w:val="24"/>
        </w:rPr>
        <w:t xml:space="preserve">The document should be formatted in </w:t>
      </w:r>
      <w:r w:rsidR="00123827" w:rsidRPr="00B75985">
        <w:rPr>
          <w:b/>
          <w:bCs/>
          <w:szCs w:val="24"/>
        </w:rPr>
        <w:t>Times New Roman</w:t>
      </w:r>
      <w:r w:rsidR="00123827" w:rsidRPr="00123827">
        <w:rPr>
          <w:szCs w:val="24"/>
        </w:rPr>
        <w:t xml:space="preserve"> font, size </w:t>
      </w:r>
      <w:r w:rsidR="00123827" w:rsidRPr="00B75985">
        <w:rPr>
          <w:b/>
          <w:bCs/>
          <w:szCs w:val="24"/>
        </w:rPr>
        <w:t>12 pt</w:t>
      </w:r>
      <w:r w:rsidR="00123827" w:rsidRPr="00123827">
        <w:rPr>
          <w:szCs w:val="24"/>
        </w:rPr>
        <w:t xml:space="preserve">. The abstract must be written with </w:t>
      </w:r>
      <w:r w:rsidR="00123827" w:rsidRPr="00B75985">
        <w:rPr>
          <w:b/>
          <w:bCs/>
          <w:szCs w:val="24"/>
        </w:rPr>
        <w:t>single line</w:t>
      </w:r>
      <w:r w:rsidR="00123827" w:rsidRPr="00123827">
        <w:rPr>
          <w:szCs w:val="24"/>
        </w:rPr>
        <w:t xml:space="preserve"> spacing, and the text should be </w:t>
      </w:r>
      <w:r w:rsidR="00123827" w:rsidRPr="00B75985">
        <w:rPr>
          <w:b/>
          <w:bCs/>
          <w:szCs w:val="24"/>
        </w:rPr>
        <w:t>justified</w:t>
      </w:r>
      <w:r w:rsidR="00123827" w:rsidRPr="00123827">
        <w:rPr>
          <w:szCs w:val="24"/>
        </w:rPr>
        <w:t xml:space="preserve">. Ensure the document is prepared on A4 paper size, maintaining 3 cm margins on all sides. The entire abstract should be </w:t>
      </w:r>
      <w:r w:rsidR="00AE1A55">
        <w:rPr>
          <w:szCs w:val="24"/>
        </w:rPr>
        <w:t>fit on</w:t>
      </w:r>
      <w:r w:rsidR="00AE1A55" w:rsidRPr="00AE1A55">
        <w:rPr>
          <w:b/>
          <w:bCs/>
          <w:szCs w:val="24"/>
        </w:rPr>
        <w:t xml:space="preserve"> a single</w:t>
      </w:r>
      <w:r w:rsidR="00123827" w:rsidRPr="00B75985">
        <w:rPr>
          <w:b/>
          <w:bCs/>
          <w:szCs w:val="24"/>
        </w:rPr>
        <w:t xml:space="preserve"> page</w:t>
      </w:r>
      <w:r w:rsidR="00D64A8C">
        <w:rPr>
          <w:b/>
          <w:bCs/>
          <w:szCs w:val="24"/>
        </w:rPr>
        <w:t xml:space="preserve"> </w:t>
      </w:r>
      <w:r w:rsidR="00D64A8C" w:rsidRPr="00D64A8C">
        <w:rPr>
          <w:szCs w:val="24"/>
        </w:rPr>
        <w:t>and</w:t>
      </w:r>
      <w:r w:rsidR="00D64A8C">
        <w:rPr>
          <w:szCs w:val="24"/>
        </w:rPr>
        <w:t xml:space="preserve"> </w:t>
      </w:r>
      <w:r w:rsidR="00AE1A55">
        <w:rPr>
          <w:szCs w:val="24"/>
        </w:rPr>
        <w:t>be</w:t>
      </w:r>
      <w:r w:rsidR="00D64A8C">
        <w:rPr>
          <w:szCs w:val="24"/>
        </w:rPr>
        <w:t xml:space="preserve"> limit</w:t>
      </w:r>
      <w:r w:rsidR="00AE1A55">
        <w:rPr>
          <w:szCs w:val="24"/>
        </w:rPr>
        <w:t>ed</w:t>
      </w:r>
      <w:r w:rsidR="00D64A8C">
        <w:rPr>
          <w:szCs w:val="24"/>
        </w:rPr>
        <w:t xml:space="preserve"> </w:t>
      </w:r>
      <w:r w:rsidR="00AE1A55">
        <w:rPr>
          <w:szCs w:val="24"/>
        </w:rPr>
        <w:t>to</w:t>
      </w:r>
      <w:r w:rsidR="00D64A8C">
        <w:rPr>
          <w:szCs w:val="24"/>
        </w:rPr>
        <w:t xml:space="preserve"> </w:t>
      </w:r>
      <w:r w:rsidR="00D64A8C" w:rsidRPr="00AE1A55">
        <w:rPr>
          <w:b/>
          <w:bCs/>
          <w:szCs w:val="24"/>
        </w:rPr>
        <w:t>300 words</w:t>
      </w:r>
      <w:r w:rsidR="00123827" w:rsidRPr="00123827">
        <w:rPr>
          <w:szCs w:val="24"/>
        </w:rPr>
        <w:t>. The title</w:t>
      </w:r>
      <w:r w:rsidR="003331DE">
        <w:rPr>
          <w:szCs w:val="24"/>
        </w:rPr>
        <w:t xml:space="preserve"> and the main text of this abstract</w:t>
      </w:r>
      <w:r w:rsidR="00123827" w:rsidRPr="00123827">
        <w:rPr>
          <w:szCs w:val="24"/>
        </w:rPr>
        <w:t xml:space="preserve"> should</w:t>
      </w:r>
      <w:r w:rsidR="003331DE">
        <w:rPr>
          <w:szCs w:val="24"/>
        </w:rPr>
        <w:t xml:space="preserve"> be written by</w:t>
      </w:r>
      <w:r w:rsidR="00123827" w:rsidRPr="00123827">
        <w:rPr>
          <w:szCs w:val="24"/>
        </w:rPr>
        <w:t xml:space="preserve"> standard English capitalization; any abbreviations introduced must be defined upon their first occurrence. </w:t>
      </w:r>
    </w:p>
    <w:p w14:paraId="26BAC659" w14:textId="77777777" w:rsidR="00B1048C" w:rsidRDefault="00B1048C" w:rsidP="00C0395D">
      <w:pPr>
        <w:spacing w:line="360" w:lineRule="auto"/>
        <w:rPr>
          <w:sz w:val="22"/>
        </w:rPr>
      </w:pPr>
    </w:p>
    <w:p w14:paraId="5CD8CF0A" w14:textId="6593AE77" w:rsidR="00416B31" w:rsidRDefault="00C0395D" w:rsidP="00CA414B">
      <w:pPr>
        <w:rPr>
          <w:sz w:val="20"/>
          <w:szCs w:val="20"/>
          <w:shd w:val="pct15" w:color="auto" w:fill="FFFFFF"/>
        </w:rPr>
      </w:pPr>
      <w:r w:rsidRPr="00B75985">
        <w:rPr>
          <w:b/>
          <w:bCs/>
          <w:szCs w:val="24"/>
        </w:rPr>
        <w:t>Reference</w:t>
      </w:r>
      <w:r w:rsidR="00CA414B" w:rsidRPr="00B75985">
        <w:rPr>
          <w:b/>
          <w:bCs/>
          <w:szCs w:val="24"/>
        </w:rPr>
        <w:t>s</w:t>
      </w:r>
      <w:r w:rsidR="004C05E5" w:rsidRPr="00B75985">
        <w:rPr>
          <w:b/>
          <w:bCs/>
          <w:szCs w:val="24"/>
        </w:rPr>
        <w:t>:</w:t>
      </w:r>
      <w:bookmarkStart w:id="1" w:name="_Hlk159860949"/>
      <w:r w:rsidR="004C05E5" w:rsidRPr="003331DE">
        <w:rPr>
          <w:sz w:val="20"/>
          <w:szCs w:val="20"/>
        </w:rPr>
        <w:t xml:space="preserve"> </w:t>
      </w:r>
      <w:r w:rsidR="003331DE" w:rsidRPr="003331DE">
        <w:rPr>
          <w:sz w:val="20"/>
          <w:szCs w:val="20"/>
        </w:rPr>
        <w:t>Chen, Y.-C.; Wu, H.-Y.; Chang, C.-W.; Liao, P.-C. Post-Deconvolution MS/MS Spectra Extraction with Data-Independent Acquisition for Comprehensive Profiling of Urinary Glucuronide-Conjugated Metabolome. Analytical Chemistry 2022, 94 (6), 2740-2748.</w:t>
      </w:r>
      <w:r w:rsidR="003331DE" w:rsidRPr="00F33723">
        <w:rPr>
          <w:sz w:val="20"/>
          <w:szCs w:val="20"/>
          <w:shd w:val="pct15" w:color="auto" w:fill="FFFFFF"/>
        </w:rPr>
        <w:t xml:space="preserve"> </w:t>
      </w:r>
      <w:r w:rsidR="003331DE" w:rsidRPr="00F33723">
        <w:rPr>
          <w:b/>
          <w:bCs/>
          <w:sz w:val="20"/>
          <w:szCs w:val="20"/>
          <w:shd w:val="pct15" w:color="auto" w:fill="FFFFFF"/>
        </w:rPr>
        <w:t>(</w:t>
      </w:r>
      <w:r w:rsidR="00D64A8C" w:rsidRPr="00F33723">
        <w:rPr>
          <w:b/>
          <w:bCs/>
          <w:sz w:val="20"/>
          <w:szCs w:val="20"/>
          <w:shd w:val="pct15" w:color="auto" w:fill="FFFFFF"/>
        </w:rPr>
        <w:t>Reference e</w:t>
      </w:r>
      <w:r w:rsidR="003331DE" w:rsidRPr="00F33723">
        <w:rPr>
          <w:b/>
          <w:bCs/>
          <w:sz w:val="20"/>
          <w:szCs w:val="20"/>
          <w:shd w:val="pct15" w:color="auto" w:fill="FFFFFF"/>
        </w:rPr>
        <w:t>xample</w:t>
      </w:r>
      <w:r w:rsidR="00416AAF" w:rsidRPr="00F33723">
        <w:rPr>
          <w:rFonts w:hint="eastAsia"/>
          <w:b/>
          <w:bCs/>
          <w:sz w:val="20"/>
          <w:szCs w:val="20"/>
          <w:shd w:val="pct15" w:color="auto" w:fill="FFFFFF"/>
        </w:rPr>
        <w:t>,</w:t>
      </w:r>
      <w:r w:rsidR="00416AAF" w:rsidRPr="00F33723">
        <w:rPr>
          <w:b/>
          <w:bCs/>
          <w:sz w:val="20"/>
          <w:szCs w:val="20"/>
          <w:shd w:val="pct15" w:color="auto" w:fill="FFFFFF"/>
        </w:rPr>
        <w:t xml:space="preserve"> </w:t>
      </w:r>
      <w:r w:rsidR="00D64A8C" w:rsidRPr="00F33723">
        <w:rPr>
          <w:sz w:val="20"/>
          <w:szCs w:val="20"/>
          <w:shd w:val="pct15" w:color="auto" w:fill="FFFFFF"/>
        </w:rPr>
        <w:t xml:space="preserve">ACS style, </w:t>
      </w:r>
      <w:r w:rsidRPr="00F33723">
        <w:rPr>
          <w:sz w:val="20"/>
          <w:szCs w:val="20"/>
          <w:shd w:val="pct15" w:color="auto" w:fill="FFFFFF"/>
        </w:rPr>
        <w:t>Times New Roman, 1</w:t>
      </w:r>
      <w:r w:rsidR="003331DE" w:rsidRPr="00F33723">
        <w:rPr>
          <w:sz w:val="20"/>
          <w:szCs w:val="20"/>
          <w:shd w:val="pct15" w:color="auto" w:fill="FFFFFF"/>
        </w:rPr>
        <w:t>0</w:t>
      </w:r>
      <w:r w:rsidRPr="00F33723">
        <w:rPr>
          <w:sz w:val="20"/>
          <w:szCs w:val="20"/>
          <w:shd w:val="pct15" w:color="auto" w:fill="FFFFFF"/>
        </w:rPr>
        <w:t xml:space="preserve"> pt., </w:t>
      </w:r>
      <w:r w:rsidR="004C05E5" w:rsidRPr="00F33723">
        <w:rPr>
          <w:sz w:val="20"/>
          <w:szCs w:val="20"/>
          <w:shd w:val="pct15" w:color="auto" w:fill="FFFFFF"/>
        </w:rPr>
        <w:t>single</w:t>
      </w:r>
      <w:r w:rsidRPr="00F33723">
        <w:rPr>
          <w:sz w:val="20"/>
          <w:szCs w:val="20"/>
          <w:shd w:val="pct15" w:color="auto" w:fill="FFFFFF"/>
        </w:rPr>
        <w:t xml:space="preserve"> line spacing,</w:t>
      </w:r>
      <w:r w:rsidR="004C05E5" w:rsidRPr="00F33723">
        <w:rPr>
          <w:sz w:val="20"/>
          <w:szCs w:val="20"/>
          <w:shd w:val="pct15" w:color="auto" w:fill="FFFFFF"/>
        </w:rPr>
        <w:t xml:space="preserve"> </w:t>
      </w:r>
      <w:r w:rsidRPr="00F33723">
        <w:rPr>
          <w:sz w:val="20"/>
          <w:szCs w:val="20"/>
          <w:shd w:val="pct15" w:color="auto" w:fill="FFFFFF"/>
        </w:rPr>
        <w:t>and justified text.</w:t>
      </w:r>
      <w:r w:rsidR="004C05E5" w:rsidRPr="00F33723">
        <w:rPr>
          <w:sz w:val="20"/>
          <w:szCs w:val="20"/>
          <w:shd w:val="pct15" w:color="auto" w:fill="FFFFFF"/>
        </w:rPr>
        <w:t>)</w:t>
      </w:r>
    </w:p>
    <w:p w14:paraId="225E5E40" w14:textId="77777777" w:rsidR="00F33723" w:rsidRPr="00F33723" w:rsidRDefault="00F33723" w:rsidP="00CA414B">
      <w:pPr>
        <w:rPr>
          <w:sz w:val="20"/>
          <w:szCs w:val="20"/>
          <w:shd w:val="pct15" w:color="auto" w:fill="FFFFFF"/>
        </w:rPr>
      </w:pPr>
    </w:p>
    <w:p w14:paraId="797625AB" w14:textId="5DA3B183" w:rsidR="00416B31" w:rsidRPr="00F33723" w:rsidRDefault="00CA414B" w:rsidP="00CA414B">
      <w:pPr>
        <w:rPr>
          <w:sz w:val="22"/>
          <w:shd w:val="pct15" w:color="auto" w:fill="FFFFFF"/>
        </w:rPr>
      </w:pPr>
      <w:r w:rsidRPr="00F33723">
        <w:rPr>
          <w:sz w:val="20"/>
          <w:szCs w:val="20"/>
          <w:shd w:val="pct15" w:color="auto" w:fill="FFFFFF"/>
        </w:rPr>
        <w:t xml:space="preserve">If the reference is not </w:t>
      </w:r>
      <w:r w:rsidR="00D64A8C" w:rsidRPr="00F33723">
        <w:rPr>
          <w:rFonts w:hint="eastAsia"/>
          <w:sz w:val="20"/>
          <w:szCs w:val="20"/>
          <w:shd w:val="pct15" w:color="auto" w:fill="FFFFFF"/>
        </w:rPr>
        <w:t>a</w:t>
      </w:r>
      <w:r w:rsidR="00D64A8C" w:rsidRPr="00F33723">
        <w:rPr>
          <w:sz w:val="20"/>
          <w:szCs w:val="20"/>
          <w:shd w:val="pct15" w:color="auto" w:fill="FFFFFF"/>
        </w:rPr>
        <w:t xml:space="preserve">pplicable </w:t>
      </w:r>
      <w:r w:rsidRPr="00F33723">
        <w:rPr>
          <w:sz w:val="20"/>
          <w:szCs w:val="20"/>
          <w:shd w:val="pct15" w:color="auto" w:fill="FFFFFF"/>
        </w:rPr>
        <w:t>for th</w:t>
      </w:r>
      <w:r w:rsidR="00D64A8C" w:rsidRPr="00F33723">
        <w:rPr>
          <w:sz w:val="20"/>
          <w:szCs w:val="20"/>
          <w:shd w:val="pct15" w:color="auto" w:fill="FFFFFF"/>
        </w:rPr>
        <w:t>e presentation</w:t>
      </w:r>
      <w:r w:rsidRPr="00F33723">
        <w:rPr>
          <w:sz w:val="20"/>
          <w:szCs w:val="20"/>
          <w:shd w:val="pct15" w:color="auto" w:fill="FFFFFF"/>
        </w:rPr>
        <w:t xml:space="preserve">, please </w:t>
      </w:r>
      <w:r w:rsidR="00B75985" w:rsidRPr="00F33723">
        <w:rPr>
          <w:b/>
          <w:bCs/>
          <w:sz w:val="20"/>
          <w:szCs w:val="20"/>
          <w:shd w:val="pct15" w:color="auto" w:fill="FFFFFF"/>
        </w:rPr>
        <w:t>remove</w:t>
      </w:r>
      <w:r w:rsidRPr="00F33723">
        <w:rPr>
          <w:sz w:val="20"/>
          <w:szCs w:val="20"/>
          <w:shd w:val="pct15" w:color="auto" w:fill="FFFFFF"/>
        </w:rPr>
        <w:t xml:space="preserve"> the reference section.</w:t>
      </w:r>
    </w:p>
    <w:bookmarkEnd w:id="1"/>
    <w:p w14:paraId="2F68B4D3" w14:textId="07B924D5" w:rsidR="00C0395D" w:rsidRPr="00AE1A55" w:rsidRDefault="00C0395D" w:rsidP="00AE1A55">
      <w:pPr>
        <w:widowControl/>
        <w:jc w:val="left"/>
        <w:rPr>
          <w:sz w:val="22"/>
        </w:rPr>
      </w:pPr>
    </w:p>
    <w:sectPr w:rsidR="00C0395D" w:rsidRPr="00AE1A55" w:rsidSect="00E943AD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BF30F" w14:textId="77777777" w:rsidR="00652263" w:rsidRDefault="00652263" w:rsidP="00490F21">
      <w:r>
        <w:separator/>
      </w:r>
    </w:p>
  </w:endnote>
  <w:endnote w:type="continuationSeparator" w:id="0">
    <w:p w14:paraId="792E9F0E" w14:textId="77777777" w:rsidR="00652263" w:rsidRDefault="00652263" w:rsidP="0049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A08ED" w14:textId="77777777" w:rsidR="00652263" w:rsidRDefault="00652263" w:rsidP="00490F21">
      <w:r>
        <w:separator/>
      </w:r>
    </w:p>
  </w:footnote>
  <w:footnote w:type="continuationSeparator" w:id="0">
    <w:p w14:paraId="48D52070" w14:textId="77777777" w:rsidR="00652263" w:rsidRDefault="00652263" w:rsidP="0049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C6B72" w14:textId="6C76D1F5" w:rsidR="008B4E4E" w:rsidRPr="009505F2" w:rsidRDefault="00123827" w:rsidP="008B4E4E">
    <w:pPr>
      <w:pStyle w:val="a3"/>
      <w:jc w:val="right"/>
      <w:rPr>
        <w:rFonts w:cs="Times New Roman"/>
        <w:i/>
        <w:kern w:val="0"/>
        <w:szCs w:val="28"/>
      </w:rPr>
    </w:pPr>
    <w:r w:rsidRPr="009474D4">
      <w:rPr>
        <w:rFonts w:cs="Times New Roman"/>
        <w:i/>
        <w:sz w:val="14"/>
      </w:rPr>
      <w:ptab w:relativeTo="margin" w:alignment="right" w:leader="none"/>
    </w:r>
    <w:r w:rsidR="007E041F">
      <w:rPr>
        <w:rFonts w:cs="Times New Roman" w:hint="eastAsia"/>
        <w:i/>
        <w:kern w:val="0"/>
        <w:szCs w:val="28"/>
      </w:rPr>
      <w:t>2026</w:t>
    </w:r>
    <w:r w:rsidR="008B4E4E" w:rsidRPr="009505F2">
      <w:rPr>
        <w:rFonts w:cs="Times New Roman" w:hint="eastAsia"/>
        <w:i/>
        <w:kern w:val="0"/>
        <w:szCs w:val="28"/>
      </w:rPr>
      <w:t xml:space="preserve"> </w:t>
    </w:r>
    <w:r w:rsidR="007E041F">
      <w:rPr>
        <w:rFonts w:cs="Times New Roman" w:hint="eastAsia"/>
        <w:i/>
        <w:kern w:val="0"/>
        <w:szCs w:val="28"/>
      </w:rPr>
      <w:t>第二十二</w:t>
    </w:r>
    <w:r w:rsidR="008B4E4E" w:rsidRPr="009505F2">
      <w:rPr>
        <w:rFonts w:cs="Times New Roman" w:hint="eastAsia"/>
        <w:i/>
        <w:kern w:val="0"/>
        <w:szCs w:val="28"/>
      </w:rPr>
      <w:t>屆台灣質譜年會暨學術研討會</w:t>
    </w:r>
  </w:p>
  <w:p w14:paraId="2FD2F4B1" w14:textId="2160EFBD" w:rsidR="008B4E4E" w:rsidRPr="009505F2" w:rsidRDefault="007E041F" w:rsidP="008B4E4E">
    <w:pPr>
      <w:pStyle w:val="a3"/>
      <w:jc w:val="right"/>
      <w:rPr>
        <w:rFonts w:cs="Times New Roman"/>
        <w:i/>
        <w:kern w:val="0"/>
        <w:szCs w:val="28"/>
      </w:rPr>
    </w:pPr>
    <w:r>
      <w:rPr>
        <w:rFonts w:cs="Times New Roman" w:hint="eastAsia"/>
        <w:i/>
        <w:kern w:val="0"/>
        <w:szCs w:val="28"/>
      </w:rPr>
      <w:t>The 22</w:t>
    </w:r>
    <w:r w:rsidR="00B51FC5">
      <w:rPr>
        <w:rFonts w:cs="Times New Roman" w:hint="eastAsia"/>
        <w:i/>
        <w:kern w:val="0"/>
        <w:szCs w:val="28"/>
      </w:rPr>
      <w:t>n</w:t>
    </w:r>
    <w:r w:rsidR="00B51FC5">
      <w:rPr>
        <w:rFonts w:cs="Times New Roman"/>
        <w:i/>
        <w:kern w:val="0"/>
        <w:szCs w:val="28"/>
      </w:rPr>
      <w:t>d</w:t>
    </w:r>
    <w:r w:rsidR="008B4E4E" w:rsidRPr="009505F2">
      <w:rPr>
        <w:rFonts w:cs="Times New Roman"/>
        <w:i/>
        <w:kern w:val="0"/>
        <w:szCs w:val="28"/>
      </w:rPr>
      <w:t xml:space="preserve"> Taiwan Society for Mass Spectrometry</w:t>
    </w:r>
    <w:r w:rsidR="008B4E4E" w:rsidRPr="009505F2">
      <w:rPr>
        <w:rFonts w:cs="Times New Roman" w:hint="eastAsia"/>
        <w:i/>
        <w:kern w:val="0"/>
        <w:szCs w:val="28"/>
      </w:rPr>
      <w:t xml:space="preserve"> </w:t>
    </w:r>
    <w:r w:rsidR="008B4E4E" w:rsidRPr="009505F2">
      <w:rPr>
        <w:rFonts w:cs="Times New Roman"/>
        <w:i/>
        <w:kern w:val="0"/>
        <w:szCs w:val="28"/>
      </w:rPr>
      <w:t>Annual Conference</w:t>
    </w:r>
  </w:p>
  <w:p w14:paraId="2D300E42" w14:textId="4B0202F1" w:rsidR="009474D4" w:rsidRPr="008B4E4E" w:rsidRDefault="009474D4" w:rsidP="008B4E4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6DC"/>
    <w:multiLevelType w:val="multilevel"/>
    <w:tmpl w:val="2F1A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xtzAwNzCwsDA3sDRS0lEKTi0uzszPAykwrAUANug/R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wsf5e9whdzp9sesfsrxfpr5waart0px2rpz&quot;&gt;My EndNote Library&lt;record-ids&gt;&lt;item&gt;167&lt;/item&gt;&lt;/record-ids&gt;&lt;/item&gt;&lt;/Libraries&gt;"/>
  </w:docVars>
  <w:rsids>
    <w:rsidRoot w:val="0049738A"/>
    <w:rsid w:val="00025BD7"/>
    <w:rsid w:val="000329B4"/>
    <w:rsid w:val="00040874"/>
    <w:rsid w:val="00057F08"/>
    <w:rsid w:val="00061DB7"/>
    <w:rsid w:val="00097963"/>
    <w:rsid w:val="000A7404"/>
    <w:rsid w:val="00112257"/>
    <w:rsid w:val="00123827"/>
    <w:rsid w:val="00124A59"/>
    <w:rsid w:val="00144DDE"/>
    <w:rsid w:val="001611C5"/>
    <w:rsid w:val="001B7100"/>
    <w:rsid w:val="001F59E6"/>
    <w:rsid w:val="00205737"/>
    <w:rsid w:val="002928F2"/>
    <w:rsid w:val="00294492"/>
    <w:rsid w:val="00295834"/>
    <w:rsid w:val="002A0AC6"/>
    <w:rsid w:val="002A1F48"/>
    <w:rsid w:val="002A5BF0"/>
    <w:rsid w:val="002A6A4F"/>
    <w:rsid w:val="002C7C5B"/>
    <w:rsid w:val="002D4B49"/>
    <w:rsid w:val="002E4BA7"/>
    <w:rsid w:val="002F5282"/>
    <w:rsid w:val="003248F9"/>
    <w:rsid w:val="00327431"/>
    <w:rsid w:val="003331DE"/>
    <w:rsid w:val="00341DB7"/>
    <w:rsid w:val="00384360"/>
    <w:rsid w:val="003B1731"/>
    <w:rsid w:val="00411DC7"/>
    <w:rsid w:val="00416AAF"/>
    <w:rsid w:val="00416B31"/>
    <w:rsid w:val="00453F76"/>
    <w:rsid w:val="004758CF"/>
    <w:rsid w:val="00490F21"/>
    <w:rsid w:val="0049738A"/>
    <w:rsid w:val="004A12C0"/>
    <w:rsid w:val="004A3D65"/>
    <w:rsid w:val="004B1F49"/>
    <w:rsid w:val="004C05E5"/>
    <w:rsid w:val="00501595"/>
    <w:rsid w:val="00583A8F"/>
    <w:rsid w:val="005A202D"/>
    <w:rsid w:val="005A2814"/>
    <w:rsid w:val="005C2F43"/>
    <w:rsid w:val="005C7B6E"/>
    <w:rsid w:val="005E1B91"/>
    <w:rsid w:val="005E5361"/>
    <w:rsid w:val="00652263"/>
    <w:rsid w:val="00656501"/>
    <w:rsid w:val="00662C6C"/>
    <w:rsid w:val="00681DFC"/>
    <w:rsid w:val="00697B51"/>
    <w:rsid w:val="006B5DBF"/>
    <w:rsid w:val="006B7EA4"/>
    <w:rsid w:val="0072356E"/>
    <w:rsid w:val="007238D7"/>
    <w:rsid w:val="00744F49"/>
    <w:rsid w:val="00745DA6"/>
    <w:rsid w:val="007A3C34"/>
    <w:rsid w:val="007B5D37"/>
    <w:rsid w:val="007E041F"/>
    <w:rsid w:val="007F6C90"/>
    <w:rsid w:val="00800A46"/>
    <w:rsid w:val="00802001"/>
    <w:rsid w:val="00820031"/>
    <w:rsid w:val="00824B54"/>
    <w:rsid w:val="0087125D"/>
    <w:rsid w:val="008736D5"/>
    <w:rsid w:val="00877FF7"/>
    <w:rsid w:val="00881942"/>
    <w:rsid w:val="008B13C5"/>
    <w:rsid w:val="008B4E4E"/>
    <w:rsid w:val="008B593C"/>
    <w:rsid w:val="008C1474"/>
    <w:rsid w:val="008D7888"/>
    <w:rsid w:val="008E71B9"/>
    <w:rsid w:val="009103E7"/>
    <w:rsid w:val="009313B9"/>
    <w:rsid w:val="009474D4"/>
    <w:rsid w:val="00987550"/>
    <w:rsid w:val="009A5DE7"/>
    <w:rsid w:val="009E6AD6"/>
    <w:rsid w:val="009F18DE"/>
    <w:rsid w:val="00A16827"/>
    <w:rsid w:val="00A36B15"/>
    <w:rsid w:val="00A402BA"/>
    <w:rsid w:val="00A66C3B"/>
    <w:rsid w:val="00AA2D33"/>
    <w:rsid w:val="00AE1A55"/>
    <w:rsid w:val="00AE6FFC"/>
    <w:rsid w:val="00AF2F8D"/>
    <w:rsid w:val="00AF3A18"/>
    <w:rsid w:val="00B1048C"/>
    <w:rsid w:val="00B24DD4"/>
    <w:rsid w:val="00B32A8D"/>
    <w:rsid w:val="00B51FC5"/>
    <w:rsid w:val="00B54BED"/>
    <w:rsid w:val="00B75985"/>
    <w:rsid w:val="00B87A7A"/>
    <w:rsid w:val="00BF17BB"/>
    <w:rsid w:val="00BF211F"/>
    <w:rsid w:val="00C013AE"/>
    <w:rsid w:val="00C013CC"/>
    <w:rsid w:val="00C0395D"/>
    <w:rsid w:val="00C10F14"/>
    <w:rsid w:val="00C21152"/>
    <w:rsid w:val="00C30CF4"/>
    <w:rsid w:val="00C36B2B"/>
    <w:rsid w:val="00C428FE"/>
    <w:rsid w:val="00C42EF0"/>
    <w:rsid w:val="00C500C6"/>
    <w:rsid w:val="00C53244"/>
    <w:rsid w:val="00C9167D"/>
    <w:rsid w:val="00C947A4"/>
    <w:rsid w:val="00CA414B"/>
    <w:rsid w:val="00CA76FD"/>
    <w:rsid w:val="00CB6CFC"/>
    <w:rsid w:val="00CC4BCF"/>
    <w:rsid w:val="00CD1352"/>
    <w:rsid w:val="00CF5FE4"/>
    <w:rsid w:val="00CF6081"/>
    <w:rsid w:val="00D64A8C"/>
    <w:rsid w:val="00D700AE"/>
    <w:rsid w:val="00D84887"/>
    <w:rsid w:val="00D85832"/>
    <w:rsid w:val="00DB0CB9"/>
    <w:rsid w:val="00DB4CBD"/>
    <w:rsid w:val="00DB53A9"/>
    <w:rsid w:val="00DC399C"/>
    <w:rsid w:val="00DE3EE6"/>
    <w:rsid w:val="00DE67C9"/>
    <w:rsid w:val="00DF2F0B"/>
    <w:rsid w:val="00E1017C"/>
    <w:rsid w:val="00E943AD"/>
    <w:rsid w:val="00EC7DBF"/>
    <w:rsid w:val="00EF1B05"/>
    <w:rsid w:val="00F278E5"/>
    <w:rsid w:val="00F33723"/>
    <w:rsid w:val="00F55A58"/>
    <w:rsid w:val="00FB5BD3"/>
    <w:rsid w:val="00FC2180"/>
    <w:rsid w:val="00FC69DB"/>
    <w:rsid w:val="00FD1A73"/>
    <w:rsid w:val="00FD798A"/>
    <w:rsid w:val="00FE2695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0055A6"/>
  <w15:docId w15:val="{F138BE5E-FB6D-48BA-AF15-079C8768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D65"/>
    <w:pPr>
      <w:widowControl w:val="0"/>
      <w:jc w:val="both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0F21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0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0F21"/>
    <w:rPr>
      <w:rFonts w:ascii="Times New Roman" w:eastAsia="標楷體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47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74D4"/>
    <w:rPr>
      <w:rFonts w:asciiTheme="majorHAnsi" w:eastAsiaTheme="majorEastAsia" w:hAnsiTheme="majorHAnsi" w:cstheme="majorBidi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416B31"/>
    <w:pPr>
      <w:jc w:val="center"/>
    </w:pPr>
    <w:rPr>
      <w:rFonts w:cs="Times New Roman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416B31"/>
    <w:rPr>
      <w:rFonts w:ascii="Times New Roman" w:eastAsia="標楷體" w:hAnsi="Times New Roman" w:cs="Times New Roman"/>
      <w:noProof/>
    </w:rPr>
  </w:style>
  <w:style w:type="paragraph" w:customStyle="1" w:styleId="EndNoteBibliography">
    <w:name w:val="EndNote Bibliography"/>
    <w:basedOn w:val="a"/>
    <w:link w:val="EndNoteBibliography0"/>
    <w:rsid w:val="00416B31"/>
    <w:rPr>
      <w:rFonts w:cs="Times New Roman"/>
      <w:noProof/>
    </w:rPr>
  </w:style>
  <w:style w:type="character" w:customStyle="1" w:styleId="EndNoteBibliography0">
    <w:name w:val="EndNote Bibliography 字元"/>
    <w:basedOn w:val="a0"/>
    <w:link w:val="EndNoteBibliography"/>
    <w:rsid w:val="00416B31"/>
    <w:rPr>
      <w:rFonts w:ascii="Times New Roman" w:eastAsia="標楷體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286B2-A29E-494F-AD5C-400387E1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244</Words>
  <Characters>1392</Characters>
  <Application>Microsoft Office Word</Application>
  <DocSecurity>0</DocSecurity>
  <Lines>11</Lines>
  <Paragraphs>3</Paragraphs>
  <ScaleCrop>false</ScaleCrop>
  <Company>Toshiba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TSMS 2018</dc:creator>
  <cp:lastModifiedBy>lab523</cp:lastModifiedBy>
  <cp:revision>14</cp:revision>
  <cp:lastPrinted>2024-02-26T10:13:00Z</cp:lastPrinted>
  <dcterms:created xsi:type="dcterms:W3CDTF">2024-02-26T09:09:00Z</dcterms:created>
  <dcterms:modified xsi:type="dcterms:W3CDTF">2026-05-15T09:46:00Z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856ab91a89fe4b5aec220bfedfed7bfea987882e56808b423fab16dca390fa86</vt:lpwstr>
  </property>
</Properties>
</file>